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39" w:rsidRPr="00BB04A7" w:rsidRDefault="00AB1239" w:rsidP="00AB1239">
      <w:pPr>
        <w:shd w:val="clear" w:color="auto" w:fill="FFFFFF"/>
        <w:spacing w:after="120"/>
        <w:jc w:val="right"/>
        <w:rPr>
          <w:color w:val="000000"/>
        </w:rPr>
      </w:pPr>
      <w:r>
        <w:rPr>
          <w:color w:val="000000"/>
        </w:rPr>
        <w:t>Приложение №</w:t>
      </w:r>
      <w:r w:rsidR="005505C7">
        <w:rPr>
          <w:color w:val="000000"/>
        </w:rPr>
        <w:t>9</w:t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2331A2">
        <w:rPr>
          <w:color w:val="000000"/>
        </w:rPr>
        <w:t xml:space="preserve">                       </w:t>
      </w:r>
      <w:r w:rsidRPr="00BB04A7">
        <w:rPr>
          <w:color w:val="000000"/>
        </w:rPr>
        <w:t xml:space="preserve">к Договору № </w:t>
      </w:r>
      <w:r w:rsidR="005505C7">
        <w:rPr>
          <w:color w:val="000000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="005505C7">
        <w:rPr>
          <w:color w:val="000000"/>
          <w:highlight w:val="lightGray"/>
        </w:rPr>
        <w:instrText xml:space="preserve"> FORMTEXT </w:instrText>
      </w:r>
      <w:r w:rsidR="005505C7">
        <w:rPr>
          <w:color w:val="000000"/>
          <w:highlight w:val="lightGray"/>
        </w:rPr>
      </w:r>
      <w:r w:rsidR="005505C7">
        <w:rPr>
          <w:color w:val="000000"/>
          <w:highlight w:val="lightGray"/>
        </w:rPr>
        <w:fldChar w:fldCharType="separate"/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color w:val="000000"/>
          <w:highlight w:val="lightGray"/>
        </w:rPr>
        <w:fldChar w:fldCharType="end"/>
      </w:r>
      <w:bookmarkEnd w:id="0"/>
      <w:r w:rsidRPr="00BB04A7">
        <w:rPr>
          <w:color w:val="000000"/>
        </w:rPr>
        <w:t xml:space="preserve"> </w:t>
      </w:r>
      <w:proofErr w:type="gramStart"/>
      <w:r w:rsidRPr="00BB04A7">
        <w:rPr>
          <w:color w:val="000000"/>
        </w:rPr>
        <w:t>от</w:t>
      </w:r>
      <w:proofErr w:type="gramEnd"/>
      <w:r w:rsidRPr="00BB04A7">
        <w:rPr>
          <w:color w:val="000000"/>
        </w:rPr>
        <w:t xml:space="preserve">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color w:val="000000"/>
          <w:highlight w:val="lightGray"/>
        </w:rPr>
        <w:fldChar w:fldCharType="end"/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</w:p>
    <w:p w:rsidR="00AB1239" w:rsidRPr="00AB1239" w:rsidRDefault="00AB1239" w:rsidP="00AB1239">
      <w:pPr>
        <w:shd w:val="clear" w:color="auto" w:fill="FFFFFF"/>
        <w:jc w:val="center"/>
        <w:rPr>
          <w:b/>
          <w:color w:val="000000"/>
        </w:rPr>
      </w:pPr>
      <w:proofErr w:type="spellStart"/>
      <w:r w:rsidRPr="00AB1239">
        <w:rPr>
          <w:b/>
          <w:color w:val="000000"/>
        </w:rPr>
        <w:t>Антисанкционные</w:t>
      </w:r>
      <w:proofErr w:type="spellEnd"/>
      <w:r w:rsidRPr="00AB1239">
        <w:rPr>
          <w:b/>
          <w:color w:val="000000"/>
        </w:rPr>
        <w:t xml:space="preserve"> условия</w:t>
      </w:r>
    </w:p>
    <w:p w:rsidR="00AB1239" w:rsidRDefault="00AB1239" w:rsidP="00AB1239">
      <w:pPr>
        <w:shd w:val="clear" w:color="auto" w:fill="FFFFFF"/>
        <w:jc w:val="center"/>
        <w:rPr>
          <w:b/>
          <w:color w:val="000000"/>
        </w:rPr>
      </w:pP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</w:t>
      </w:r>
      <w:proofErr w:type="gramStart"/>
      <w:r w:rsidRPr="00B939FC">
        <w:rPr>
          <w:rFonts w:eastAsia="Calibri"/>
          <w:lang w:eastAsia="en-US"/>
        </w:rPr>
        <w:t>ств Ст</w:t>
      </w:r>
      <w:proofErr w:type="gramEnd"/>
      <w:r w:rsidRPr="00B939FC">
        <w:rPr>
          <w:rFonts w:eastAsia="Calibri"/>
          <w:lang w:eastAsia="en-US"/>
        </w:rPr>
        <w:t xml:space="preserve">орон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. 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2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право приостановить выполнение любых своих обязательств перед </w:t>
      </w:r>
      <w:r w:rsidR="001E6A0D">
        <w:rPr>
          <w:rFonts w:eastAsia="Calibri"/>
          <w:lang w:eastAsia="en-US"/>
        </w:rPr>
        <w:t>Покупателем</w:t>
      </w:r>
      <w:r w:rsidRPr="00B939FC">
        <w:rPr>
          <w:rFonts w:eastAsia="Calibri"/>
          <w:lang w:eastAsia="en-US"/>
        </w:rPr>
        <w:t xml:space="preserve"> и его аффилированными лицами как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>, так и по любым иным соглашениям, контрактам, договорам если: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(1)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либо его аффилированные лица не исполняют свои обязательства перед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лицами; либо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(2)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или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разумные основания полагать, что указанные в подпункте (1) данного пункта </w:t>
      </w:r>
      <w:r>
        <w:rPr>
          <w:rFonts w:eastAsia="Calibri"/>
          <w:lang w:eastAsia="en-US"/>
        </w:rPr>
        <w:t>2</w:t>
      </w:r>
      <w:r w:rsidRPr="00B939FC">
        <w:rPr>
          <w:rFonts w:eastAsia="Calibri"/>
          <w:lang w:eastAsia="en-US"/>
        </w:rPr>
        <w:t xml:space="preserve"> обязательства не будут исполнены в силу обстоятельств, указанных в пункте 1 выше.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3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proofErr w:type="gramStart"/>
      <w:r w:rsidRPr="00B939FC">
        <w:rPr>
          <w:rFonts w:eastAsia="Calibri"/>
          <w:lang w:eastAsia="en-US"/>
        </w:rPr>
        <w:t xml:space="preserve">В случае невозможности выполнения </w:t>
      </w:r>
      <w:r w:rsidR="001E6A0D">
        <w:rPr>
          <w:rFonts w:eastAsia="Calibri"/>
          <w:lang w:eastAsia="en-US"/>
        </w:rPr>
        <w:t>Покупателе</w:t>
      </w:r>
      <w:r>
        <w:rPr>
          <w:rFonts w:eastAsia="Calibri"/>
          <w:lang w:eastAsia="en-US"/>
        </w:rPr>
        <w:t>м</w:t>
      </w:r>
      <w:r w:rsidRPr="00B939FC">
        <w:rPr>
          <w:rFonts w:eastAsia="Calibri"/>
          <w:lang w:eastAsia="en-US"/>
        </w:rPr>
        <w:t xml:space="preserve"> либо его аффилированными лицами обязательств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лицами, в виду обстоятельств, указанных в пункте </w:t>
      </w:r>
      <w:r>
        <w:rPr>
          <w:rFonts w:eastAsia="Calibri"/>
          <w:lang w:eastAsia="en-US"/>
        </w:rPr>
        <w:t>1</w:t>
      </w:r>
      <w:r w:rsidRPr="00B939FC">
        <w:rPr>
          <w:rFonts w:eastAsia="Calibri"/>
          <w:lang w:eastAsia="en-US"/>
        </w:rPr>
        <w:t xml:space="preserve"> выше,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обязуется уплатить </w:t>
      </w:r>
      <w:r w:rsidR="001E6A0D">
        <w:rPr>
          <w:rFonts w:eastAsia="Calibri"/>
          <w:lang w:eastAsia="en-US"/>
        </w:rPr>
        <w:t>Продавцу</w:t>
      </w:r>
      <w:r w:rsidRPr="00B939FC">
        <w:rPr>
          <w:rFonts w:eastAsia="Calibri"/>
          <w:lang w:eastAsia="en-US"/>
        </w:rPr>
        <w:t xml:space="preserve"> компенсацию, рассчитываемую как:</w:t>
      </w:r>
      <w:r>
        <w:rPr>
          <w:rFonts w:eastAsia="Calibri"/>
          <w:lang w:eastAsia="en-US"/>
        </w:rPr>
        <w:t xml:space="preserve"> </w:t>
      </w:r>
      <w:r w:rsidRPr="003F74D8">
        <w:t>30% от общей суммы Договора, но не менее 300 000 (триста тысяч) рублей</w:t>
      </w:r>
      <w:r>
        <w:t>.</w:t>
      </w:r>
      <w:proofErr w:type="gramEnd"/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</w:t>
      </w:r>
      <w:r>
        <w:rPr>
          <w:rFonts w:eastAsia="Calibri"/>
          <w:lang w:eastAsia="en-US"/>
        </w:rPr>
        <w:t>Договоре</w:t>
      </w:r>
      <w:r w:rsidRPr="00B939FC">
        <w:rPr>
          <w:rFonts w:eastAsia="Calibri"/>
          <w:lang w:eastAsia="en-US"/>
        </w:rPr>
        <w:t xml:space="preserve"> обстоятельств в соответствии со ст. 406.1 Гражданского кодекса Российской Федерации.  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4</w:t>
      </w:r>
      <w:r w:rsidRPr="00B939FC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Стороны соглашаются, что, несмотря на какие-либо противоречащие положения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i/>
          <w:lang w:eastAsia="en-US"/>
        </w:rPr>
        <w:t xml:space="preserve"> </w:t>
      </w:r>
      <w:r w:rsidRPr="00B939FC">
        <w:rPr>
          <w:rFonts w:eastAsia="Calibri"/>
          <w:lang w:eastAsia="en-US"/>
        </w:rPr>
        <w:t xml:space="preserve">или положения иных соглашений, контрактов, договоров между Сторонами и/или их аффилированными лицами, в случаях, указанных в пункте 2 выше, </w:t>
      </w:r>
      <w:r w:rsidR="001E6A0D">
        <w:rPr>
          <w:rFonts w:eastAsia="Calibri"/>
          <w:lang w:eastAsia="en-US"/>
        </w:rPr>
        <w:t>Продавец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и е</w:t>
      </w:r>
      <w:r>
        <w:rPr>
          <w:rFonts w:eastAsia="Calibri"/>
          <w:lang w:eastAsia="en-US"/>
        </w:rPr>
        <w:t>го</w:t>
      </w:r>
      <w:r w:rsidRPr="00B939FC">
        <w:rPr>
          <w:rFonts w:eastAsia="Calibri"/>
          <w:lang w:eastAsia="en-US"/>
        </w:rPr>
        <w:t xml:space="preserve"> аффилированные лица вправе (</w:t>
      </w:r>
      <w:proofErr w:type="spellStart"/>
      <w:r w:rsidRPr="00B939FC">
        <w:rPr>
          <w:rFonts w:eastAsia="Calibri"/>
          <w:lang w:val="en-US" w:eastAsia="en-US"/>
        </w:rPr>
        <w:t>i</w:t>
      </w:r>
      <w:proofErr w:type="spellEnd"/>
      <w:r w:rsidRPr="00B939FC">
        <w:rPr>
          <w:rFonts w:eastAsia="Calibri"/>
          <w:lang w:eastAsia="en-US"/>
        </w:rPr>
        <w:t xml:space="preserve">) удерживать любые средства, имущество или имущественные права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и его аффилированных лиц; и (</w:t>
      </w:r>
      <w:r w:rsidRPr="00B939FC">
        <w:rPr>
          <w:rFonts w:eastAsia="Calibri"/>
          <w:lang w:val="en-US" w:eastAsia="en-US"/>
        </w:rPr>
        <w:t>ii</w:t>
      </w:r>
      <w:r w:rsidRPr="00B939FC">
        <w:rPr>
          <w:rFonts w:eastAsia="Calibri"/>
          <w:lang w:eastAsia="en-US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1E6A0D">
        <w:rPr>
          <w:rFonts w:eastAsia="Calibri"/>
          <w:lang w:eastAsia="en-US"/>
        </w:rPr>
        <w:t>Покупателя</w:t>
      </w:r>
      <w:r w:rsidRPr="00B939FC">
        <w:rPr>
          <w:rFonts w:eastAsia="Calibri"/>
          <w:lang w:eastAsia="en-US"/>
        </w:rPr>
        <w:t xml:space="preserve"> и его аффилированных лиц, указанных в пунктах </w:t>
      </w:r>
      <w:r>
        <w:rPr>
          <w:rFonts w:eastAsia="Calibri"/>
          <w:lang w:eastAsia="en-US"/>
        </w:rPr>
        <w:t>2 и 3 выше.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lang w:eastAsia="en-US"/>
        </w:rPr>
        <w:t>5</w:t>
      </w:r>
      <w:r w:rsidRPr="00AB09AF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Пункты </w:t>
      </w:r>
      <w:r>
        <w:rPr>
          <w:rFonts w:eastAsia="Calibri"/>
          <w:lang w:eastAsia="en-US"/>
        </w:rPr>
        <w:t>1-5</w:t>
      </w:r>
      <w:r w:rsidRPr="00B939F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настоящего приложения</w:t>
      </w:r>
      <w:r w:rsidRPr="00B939FC">
        <w:rPr>
          <w:rFonts w:eastAsia="Calibri"/>
          <w:lang w:eastAsia="en-US"/>
        </w:rPr>
        <w:t xml:space="preserve"> регулируются российским правом и имеют приоритет в отношении любых иных положений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или иных соглашений, контрактов, договоров между Сторонами и/или их аффилированными лицами. Все споры по данным пунктам и связанным с ними положениям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подлежат рассмотрению в Международном коммерческом арбитражном суде при Торгово-промышленной палате Российской Федерации</w:t>
      </w:r>
      <w:r w:rsidRPr="00B939FC">
        <w:rPr>
          <w:rFonts w:eastAsia="Calibri"/>
          <w:color w:val="000000"/>
          <w:lang w:eastAsia="en-US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</w:p>
    <w:p w:rsidR="00AB1239" w:rsidRPr="00B82F33" w:rsidRDefault="001E6A0D" w:rsidP="00AB1239">
      <w:pPr>
        <w:rPr>
          <w:b/>
        </w:rPr>
      </w:pPr>
      <w:r>
        <w:rPr>
          <w:b/>
        </w:rPr>
        <w:t>Продавец</w:t>
      </w:r>
      <w:r w:rsidR="00AB1239" w:rsidRPr="00B82F33">
        <w:rPr>
          <w:b/>
        </w:rPr>
        <w:t xml:space="preserve">:                                                                    </w:t>
      </w:r>
      <w:r>
        <w:rPr>
          <w:b/>
        </w:rPr>
        <w:t>Покупатель</w:t>
      </w:r>
      <w:r w:rsidR="00AB1239" w:rsidRPr="00B82F33">
        <w:rPr>
          <w:b/>
        </w:rPr>
        <w:t>:</w:t>
      </w:r>
    </w:p>
    <w:p w:rsidR="00AB1239" w:rsidRPr="00B82F33" w:rsidRDefault="00AB1239" w:rsidP="00AB1239">
      <w:r w:rsidRPr="00B82F33">
        <w:rPr>
          <w:b/>
        </w:rPr>
        <w:tab/>
      </w:r>
      <w:r w:rsidRPr="00B82F33">
        <w:t xml:space="preserve">        </w:t>
      </w:r>
    </w:p>
    <w:p w:rsidR="00AB1239" w:rsidRPr="00B82F33" w:rsidRDefault="00AB1239" w:rsidP="00AB1239">
      <w:pPr>
        <w:rPr>
          <w:b/>
        </w:rPr>
      </w:pPr>
      <w:r w:rsidRPr="00B82F33">
        <w:rPr>
          <w:b/>
        </w:rPr>
        <w:t xml:space="preserve">__________________/ </w:t>
      </w:r>
      <w:r w:rsidR="00CE5E13">
        <w:rPr>
          <w:b/>
        </w:rPr>
        <w:t>Аташов А</w:t>
      </w:r>
      <w:r w:rsidR="00F313DD">
        <w:rPr>
          <w:b/>
        </w:rPr>
        <w:t>.А.</w:t>
      </w:r>
      <w:r w:rsidR="00104AFB">
        <w:rPr>
          <w:b/>
        </w:rPr>
        <w:t xml:space="preserve">                     </w:t>
      </w:r>
      <w:r w:rsidRPr="00B82F33">
        <w:rPr>
          <w:b/>
        </w:rPr>
        <w:t xml:space="preserve"> </w:t>
      </w:r>
      <w:r w:rsidR="00CE5E13">
        <w:rPr>
          <w:b/>
        </w:rPr>
        <w:t xml:space="preserve">   </w:t>
      </w:r>
      <w:r w:rsidRPr="00B82F33">
        <w:rPr>
          <w:b/>
        </w:rPr>
        <w:t>_________________ /</w:t>
      </w:r>
      <w:r w:rsidR="00A04C89">
        <w:rPr>
          <w:b/>
        </w:rPr>
        <w:t xml:space="preserve"> </w:t>
      </w:r>
      <w:bookmarkStart w:id="1" w:name="_GoBack"/>
      <w:bookmarkEnd w:id="1"/>
    </w:p>
    <w:p w:rsidR="00AB1239" w:rsidRPr="00B82F33" w:rsidRDefault="00AB1239" w:rsidP="00AB1239">
      <w:pPr>
        <w:tabs>
          <w:tab w:val="left" w:pos="1485"/>
        </w:tabs>
      </w:pPr>
      <w:r w:rsidRPr="00B82F33">
        <w:tab/>
        <w:t>М.П.                                                                              М.П.</w:t>
      </w:r>
    </w:p>
    <w:p w:rsidR="00AB1239" w:rsidRPr="00BB04A7" w:rsidRDefault="00AB1239" w:rsidP="00AB1239">
      <w:pPr>
        <w:spacing w:after="120"/>
        <w:jc w:val="both"/>
      </w:pPr>
    </w:p>
    <w:sectPr w:rsidR="00AB1239" w:rsidRPr="00BB04A7" w:rsidSect="00AB123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C"/>
    <w:rsid w:val="00104AFB"/>
    <w:rsid w:val="001E6A0D"/>
    <w:rsid w:val="002331A2"/>
    <w:rsid w:val="002772AE"/>
    <w:rsid w:val="003407B3"/>
    <w:rsid w:val="005505C7"/>
    <w:rsid w:val="00586A78"/>
    <w:rsid w:val="00A04C89"/>
    <w:rsid w:val="00AB1239"/>
    <w:rsid w:val="00C2726C"/>
    <w:rsid w:val="00CE5E13"/>
    <w:rsid w:val="00F3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"ОБК"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Р. Кузьмина</dc:creator>
  <cp:lastModifiedBy>Зугираев Ваха Висаевич</cp:lastModifiedBy>
  <cp:revision>10</cp:revision>
  <dcterms:created xsi:type="dcterms:W3CDTF">2019-10-10T09:03:00Z</dcterms:created>
  <dcterms:modified xsi:type="dcterms:W3CDTF">2021-07-28T11:37:00Z</dcterms:modified>
</cp:coreProperties>
</file>